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610B">
      <w:pPr>
        <w:widowControl/>
        <w:shd w:val="clear" w:color="auto" w:fill="FFFFFF"/>
        <w:spacing w:line="494" w:lineRule="atLeast"/>
        <w:jc w:val="center"/>
        <w:outlineLvl w:val="2"/>
        <w:rPr>
          <w:rFonts w:hint="default" w:ascii="Helvetica" w:hAnsi="Helvetica" w:eastAsia="宋体" w:cs="Helvetica"/>
          <w:color w:val="030303"/>
          <w:kern w:val="0"/>
          <w:sz w:val="22"/>
          <w:lang w:val="en-US" w:eastAsia="zh-CN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  <w:lang w:val="en-US" w:eastAsia="zh-CN"/>
        </w:rPr>
        <w:t>扬州北辰电气集团有限公司关于</w:t>
      </w:r>
    </w:p>
    <w:p w14:paraId="3E53E416">
      <w:pPr>
        <w:widowControl/>
        <w:shd w:val="clear" w:color="auto" w:fill="FFFFFF"/>
        <w:spacing w:line="494" w:lineRule="atLeast"/>
        <w:jc w:val="center"/>
        <w:outlineLvl w:val="2"/>
        <w:rPr>
          <w:rFonts w:ascii="Helvetica" w:hAnsi="Helvetica" w:eastAsia="宋体" w:cs="Helvetica"/>
          <w:color w:val="030303"/>
          <w:kern w:val="0"/>
          <w:sz w:val="22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</w:rPr>
        <w:t>（招标编号：102502）视频监视系统</w:t>
      </w:r>
      <w:r>
        <w:rPr>
          <w:rFonts w:ascii="Helvetica" w:hAnsi="Helvetica" w:eastAsia="宋体" w:cs="Helvetica"/>
          <w:color w:val="030303"/>
          <w:kern w:val="0"/>
          <w:sz w:val="22"/>
        </w:rPr>
        <w:t>项目招标公告</w:t>
      </w:r>
    </w:p>
    <w:p w14:paraId="1C8D528F">
      <w:pPr>
        <w:widowControl/>
        <w:shd w:val="clear" w:color="auto" w:fill="FFFFFF"/>
        <w:spacing w:line="301" w:lineRule="atLeast"/>
        <w:jc w:val="center"/>
        <w:rPr>
          <w:rFonts w:ascii="Helvetica" w:hAnsi="Helvetica" w:eastAsia="宋体" w:cs="Helvetica"/>
          <w:color w:val="030303"/>
          <w:kern w:val="0"/>
          <w:sz w:val="15"/>
          <w:szCs w:val="15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发布时间：2025-08-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22</w:t>
      </w:r>
    </w:p>
    <w:p w14:paraId="300C3CA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（招标编号：102502）视频监视系统包24项目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  <w:bookmarkStart w:id="0" w:name="_GoBack"/>
      <w:bookmarkEnd w:id="0"/>
    </w:p>
    <w:p w14:paraId="5E44EA3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015F7CB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27371EF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634D992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国网江苏省电力有限公司 2025 年第二次物资公开招标采购推荐的中标候选人公示（招标编号：102502）视频监视系统包24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</w:t>
      </w:r>
    </w:p>
    <w:p w14:paraId="0F37F0F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</w:t>
      </w:r>
    </w:p>
    <w:p w14:paraId="0031EE3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0FACB22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4356F3A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21D1CB9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3EDA904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253605E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5EEB6B1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1176C2A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22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6CA5423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3F3C87F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71479A4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1DD5196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3F4FAE3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2177848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6FB997E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07A0AD69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0E50E817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2E7658A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2BEE51EF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7EB0F16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31E92298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7C9F9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1D0B59"/>
    <w:rsid w:val="001F3631"/>
    <w:rsid w:val="00377A4E"/>
    <w:rsid w:val="0040351B"/>
    <w:rsid w:val="00524C24"/>
    <w:rsid w:val="005853E3"/>
    <w:rsid w:val="005C53A9"/>
    <w:rsid w:val="006038D6"/>
    <w:rsid w:val="00661A58"/>
    <w:rsid w:val="009606C4"/>
    <w:rsid w:val="00A25DDE"/>
    <w:rsid w:val="00B34173"/>
    <w:rsid w:val="00C9641F"/>
    <w:rsid w:val="00D20CA3"/>
    <w:rsid w:val="00EE0CF0"/>
    <w:rsid w:val="00F044B8"/>
    <w:rsid w:val="00F7435A"/>
    <w:rsid w:val="00FD47B7"/>
    <w:rsid w:val="279E7928"/>
    <w:rsid w:val="6FC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775</Characters>
  <Lines>5</Lines>
  <Paragraphs>1</Paragraphs>
  <TotalTime>11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2025-08-21T08:22:00Z</dcterms:created>
  <dc:creator>User</dc:creator>
  <cp:lastModifiedBy>其实不然</cp:lastModifiedBy>
  <dcterms:modified xsi:type="dcterms:W3CDTF">2025-08-22T08:10:37Z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eyJoZGlkIjoiMDRhNmMzMjA3ZWY2NDA0YWZmY2YyY2ZkZjY4MjU5MTQiLCJ1c2VySWQiOiIyNjE0NTk4NTcifQ==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72218B247C804488BD25C576C85C4857_12</vt:lpwstr>
  </property>
</Properties>
</file>