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EEAF">
      <w:pPr>
        <w:jc w:val="center"/>
        <w:rPr>
          <w:rFonts w:hint="eastAsia" w:ascii="黑体" w:eastAsia="黑体"/>
          <w:sz w:val="18"/>
          <w:szCs w:val="18"/>
        </w:rPr>
      </w:pPr>
      <w:bookmarkStart w:id="0" w:name="_Toc13935"/>
      <w:bookmarkStart w:id="1" w:name="_Toc24035"/>
      <w:bookmarkStart w:id="2" w:name="_Toc15566"/>
      <w:r>
        <w:rPr>
          <w:rFonts w:hint="eastAsia" w:ascii="黑体" w:eastAsia="黑体"/>
          <w:sz w:val="18"/>
          <w:szCs w:val="18"/>
        </w:rPr>
        <w:t>扬州北辰电气集团有限公司国网苏州供电公司2026年0.4kV及以下配电网工程施工总承包(框架)5</w:t>
      </w:r>
    </w:p>
    <w:p w14:paraId="1F72424A">
      <w:pPr>
        <w:jc w:val="center"/>
        <w:rPr>
          <w:rFonts w:ascii="黑体" w:eastAsia="黑体"/>
          <w:szCs w:val="21"/>
        </w:rPr>
      </w:pPr>
    </w:p>
    <w:p w14:paraId="39C593F5">
      <w:pPr>
        <w:jc w:val="center"/>
        <w:rPr>
          <w:rFonts w:ascii="黑体" w:eastAsia="黑体"/>
          <w:sz w:val="28"/>
          <w:szCs w:val="28"/>
        </w:rPr>
      </w:pPr>
      <w:bookmarkStart w:id="3" w:name="_Toc30735"/>
      <w:bookmarkStart w:id="4" w:name="_Toc24661"/>
      <w:bookmarkStart w:id="5" w:name="_Toc7870"/>
      <w:bookmarkStart w:id="6" w:name="_Toc12766"/>
      <w:bookmarkStart w:id="7" w:name="_Toc3331"/>
      <w:bookmarkStart w:id="8" w:name="_Toc21954"/>
      <w:bookmarkStart w:id="9" w:name="_Toc18789"/>
      <w:bookmarkStart w:id="10" w:name="_Toc1540"/>
      <w:bookmarkStart w:id="11" w:name="_Toc7053"/>
      <w:bookmarkStart w:id="12" w:name="_Toc6951"/>
      <w:bookmarkStart w:id="13" w:name="_Toc7563"/>
      <w:bookmarkStart w:id="14" w:name="_Toc18179"/>
      <w:bookmarkStart w:id="15" w:name="_Toc25789"/>
      <w:bookmarkStart w:id="16" w:name="_Toc24199"/>
      <w:bookmarkStart w:id="17" w:name="_Toc12970"/>
      <w:bookmarkStart w:id="18" w:name="_Toc6743"/>
      <w:bookmarkStart w:id="19" w:name="_Toc3173"/>
      <w:bookmarkStart w:id="20" w:name="_Toc7560"/>
      <w:bookmarkStart w:id="21" w:name="_Toc1901"/>
      <w:bookmarkStart w:id="22" w:name="_Toc8584"/>
      <w:r>
        <w:rPr>
          <w:rFonts w:hint="eastAsia" w:ascii="黑体" w:hAnsi="Calibri" w:eastAsia="黑体"/>
          <w:sz w:val="28"/>
          <w:szCs w:val="28"/>
        </w:rPr>
        <w:t>招标公告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bookmarkEnd w:id="1"/>
    <w:bookmarkEnd w:id="2"/>
    <w:p w14:paraId="0B098074">
      <w:pPr>
        <w:widowControl/>
        <w:shd w:val="clear" w:color="auto" w:fill="FFFFFF"/>
        <w:spacing w:line="301" w:lineRule="atLeast"/>
        <w:jc w:val="center"/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eastAsia="zh-CN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6-1-1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val="en-US" w:eastAsia="zh-CN"/>
        </w:rPr>
        <w:t>6</w:t>
      </w:r>
      <w:bookmarkStart w:id="23" w:name="_GoBack"/>
      <w:bookmarkEnd w:id="23"/>
    </w:p>
    <w:p w14:paraId="6E67FBDE">
      <w:pPr>
        <w:jc w:val="center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扬州北辰电气集团有限公司国网苏州供电公司2026年0.4kV及以下配电网工程施工总承包(框架)5</w:t>
      </w:r>
    </w:p>
    <w:p w14:paraId="519D5C48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采购项目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14:paraId="07A0BFD6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61A0416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7A6030F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310E2434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扬州北辰电气集团有限公司国网苏州供电公司2026年0.4kV及以下配电网工程施工总承包(框架)5采购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项目，具体要求详见本招标文件内容</w:t>
      </w:r>
    </w:p>
    <w:p w14:paraId="23CD671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四、合格投标人的资格要求。</w:t>
      </w:r>
    </w:p>
    <w:p w14:paraId="1FEA563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35BF4B08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6A22495E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1189C08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283A77E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0B2D423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0325827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454D26F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16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21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14:paraId="1887A28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3200F2B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25164C1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149BF2A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1EBDF376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51164CB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7ADDE47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27FD971C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76F1BC2B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27DA126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1C3E64AB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464A1148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60BC5A37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6D3A7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03366E"/>
    <w:rsid w:val="000648E2"/>
    <w:rsid w:val="0008215C"/>
    <w:rsid w:val="001D0B59"/>
    <w:rsid w:val="001F3631"/>
    <w:rsid w:val="002626D5"/>
    <w:rsid w:val="00276A02"/>
    <w:rsid w:val="00377A4E"/>
    <w:rsid w:val="0040351B"/>
    <w:rsid w:val="004A4C5E"/>
    <w:rsid w:val="004B1E99"/>
    <w:rsid w:val="00524C24"/>
    <w:rsid w:val="00525939"/>
    <w:rsid w:val="00535595"/>
    <w:rsid w:val="005853E3"/>
    <w:rsid w:val="0060788F"/>
    <w:rsid w:val="0071392B"/>
    <w:rsid w:val="00731694"/>
    <w:rsid w:val="00751FE2"/>
    <w:rsid w:val="00807F0B"/>
    <w:rsid w:val="008B0325"/>
    <w:rsid w:val="00912823"/>
    <w:rsid w:val="009606C4"/>
    <w:rsid w:val="009D5723"/>
    <w:rsid w:val="00A25DDE"/>
    <w:rsid w:val="00B34173"/>
    <w:rsid w:val="00BB3E07"/>
    <w:rsid w:val="00C258DF"/>
    <w:rsid w:val="00C9641F"/>
    <w:rsid w:val="00D13A22"/>
    <w:rsid w:val="00D44124"/>
    <w:rsid w:val="00DA6A86"/>
    <w:rsid w:val="00DB6498"/>
    <w:rsid w:val="00E4589E"/>
    <w:rsid w:val="00EA41A0"/>
    <w:rsid w:val="00EE0CF0"/>
    <w:rsid w:val="00F044B8"/>
    <w:rsid w:val="00F7435A"/>
    <w:rsid w:val="00FD266A"/>
    <w:rsid w:val="00FD47B7"/>
    <w:rsid w:val="76D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656</Words>
  <Characters>746</Characters>
  <Lines>5</Lines>
  <Paragraphs>1</Paragraphs>
  <TotalTime>4</TotalTime>
  <ScaleCrop>false</ScaleCrop>
  <LinksUpToDate>false</LinksUpToDate>
  <CharactersWithSpaces>770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2026-01-13T02:14:00Z</dcterms:created>
  <dc:creator>User</dc:creator>
  <cp:lastModifiedBy>陈鹏</cp:lastModifiedBy>
  <dcterms:modified xsi:type="dcterms:W3CDTF">2026-01-16T01:47:18Z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eyJoZGlkIjoiNDRkN2RjYjIyMjdhNTRhZjlhNTA5ZmY4NzY1MzIyMWIiLCJ1c2VySWQiOiI5NDM4MzkwODEifQ==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05407FF610864F1AB967274FA8269072_12</vt:lpwstr>
  </property>
</Properties>
</file>